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12" w:rsidRDefault="003C3112" w:rsidP="003C3112">
      <w:pPr>
        <w:wordWrap w:val="0"/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1</w:t>
      </w: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bCs/>
          <w:sz w:val="32"/>
          <w:szCs w:val="32"/>
        </w:rPr>
      </w:pPr>
      <w:r w:rsidRPr="00D7764C">
        <w:rPr>
          <w:rFonts w:eastAsia="方正仿宋_GBK" w:hint="eastAsia"/>
          <w:bCs/>
          <w:sz w:val="32"/>
          <w:szCs w:val="32"/>
        </w:rPr>
        <w:t>疫苗接种或预防措施国际证书</w:t>
      </w:r>
    </w:p>
    <w:p w:rsidR="003C3112" w:rsidRPr="0069181D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113030</wp:posOffset>
            </wp:positionV>
            <wp:extent cx="5124450" cy="7084695"/>
            <wp:effectExtent l="19050" t="0" r="0" b="0"/>
            <wp:wrapNone/>
            <wp:docPr id="2" name="图片 2" descr="附件4：《疫苗接种或预防措施国际证书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附件4：《疫苗接种或预防措施国际证书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08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C3112" w:rsidRDefault="003C3112" w:rsidP="003C3112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651FF" w:rsidRPr="003C3112" w:rsidRDefault="002651FF"/>
    <w:sectPr w:rsidR="002651FF" w:rsidRPr="003C3112" w:rsidSect="00265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3112"/>
    <w:rsid w:val="002651FF"/>
    <w:rsid w:val="003C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2019-11-08T01:36:00Z</dcterms:created>
  <dcterms:modified xsi:type="dcterms:W3CDTF">2019-11-08T01:37:00Z</dcterms:modified>
</cp:coreProperties>
</file>